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Программа Образовательной научно-практической школы «Иммунология и аллергология для всех» на тему: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Вирусная нагрузка и противовирусный иммунитет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г. Москва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17 октября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b7b7b"/>
          <w:sz w:val="24"/>
          <w:szCs w:val="24"/>
          <w:u w:val="none"/>
          <w:shd w:fill="auto" w:val="clear"/>
          <w:vertAlign w:val="baseline"/>
          <w:rtl w:val="0"/>
        </w:rPr>
        <w:t xml:space="preserve">Председатель: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Татаурщикова Наталья Станиславовна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д.м.н., профессор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11:00-11:10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| Открытие школы. Приветственные слова.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Синергия иммунонутриентов для поддержки иммунитета*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:10-1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Спикер: Татаурщикова Наталья Станиславовна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д.м.н., профессор, заведующая кафедрой клинической иммунологии, аллергологии и адаптологии Факультета непрерывного медицинского образования РУДН (Москва)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мин.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Симпозиум при поддержке компании АО "Байер"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Постковидный синдром. Вирусные поражения легких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11:50-12:10’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Спикер: Бережанский Павел Вячеславович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к.м.н., доцент кафедры клинической иммунологии, аллергологии и адаптологии Факультета непрерывного медицинского образования РУДН, врач–педиатр, пульмонолог ГБУЗ «Морозовская ДГКБ ДЗМ», старший научный сотрудник ГБУЗ МО "НИКИ Детства МЗ МО" (Москва)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 мин.)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Поствирусный синдром при герпетической инфекции в практике аллерголога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12:10-12:30’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Спикер: Максимова Анна Владимировна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к.м.н., доцент  кафедры клинической иммунологии, аллергологии и адаптологии Факультета непрерывного медицинского образования РУДН (Москва) (20 мин).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Синдром хронической усталости. От иммунопатогенеза до клиники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0-1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3:0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0’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Спикер: Левкова Елена Анатольевна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д.м.н., профессор кафедры клинической иммунологии, аллергологии и адаптологии Факультета непрерывного медицинского образования РУДН (Москва) (30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567" w:left="1701" w:right="85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ind w:left="-1701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FD193B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FD193B"/>
  </w:style>
  <w:style w:type="paragraph" w:styleId="a6">
    <w:name w:val="footer"/>
    <w:basedOn w:val="a"/>
    <w:link w:val="a7"/>
    <w:uiPriority w:val="99"/>
    <w:unhideWhenUsed w:val="1"/>
    <w:rsid w:val="00FD193B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FD193B"/>
  </w:style>
  <w:style w:type="paragraph" w:styleId="a8">
    <w:name w:val="Balloon Text"/>
    <w:basedOn w:val="a"/>
    <w:link w:val="a9"/>
    <w:uiPriority w:val="99"/>
    <w:semiHidden w:val="1"/>
    <w:unhideWhenUsed w:val="1"/>
    <w:rsid w:val="006C465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6C465B"/>
    <w:rPr>
      <w:rFonts w:ascii="Tahoma" w:cs="Tahoma" w:hAnsi="Tahoma"/>
      <w:sz w:val="16"/>
      <w:szCs w:val="16"/>
    </w:rPr>
  </w:style>
  <w:style w:type="paragraph" w:styleId="aa">
    <w:name w:val="No Spacing"/>
    <w:uiPriority w:val="1"/>
    <w:qFormat w:val="1"/>
    <w:rsid w:val="00D64DE7"/>
    <w:pPr>
      <w:spacing w:after="0" w:line="240" w:lineRule="auto"/>
    </w:pPr>
  </w:style>
  <w:style w:type="character" w:styleId="ab">
    <w:name w:val="Hyperlink"/>
    <w:basedOn w:val="a0"/>
    <w:uiPriority w:val="99"/>
    <w:semiHidden w:val="1"/>
    <w:unhideWhenUsed w:val="1"/>
    <w:rsid w:val="00756B87"/>
    <w:rPr>
      <w:color w:val="0000ff"/>
      <w:u w:val="single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d">
    <w:name w:val="List Paragraph"/>
    <w:basedOn w:val="a"/>
    <w:uiPriority w:val="34"/>
    <w:qFormat w:val="1"/>
    <w:rsid w:val="0092294D"/>
    <w:pPr>
      <w:ind w:left="720"/>
      <w:contextualSpacing w:val="1"/>
    </w:pPr>
  </w:style>
  <w:style w:type="paragraph" w:styleId="ae">
    <w:name w:val="Normal (Web)"/>
    <w:basedOn w:val="a"/>
    <w:uiPriority w:val="99"/>
    <w:semiHidden w:val="1"/>
    <w:unhideWhenUsed w:val="1"/>
    <w:rsid w:val="00C27F2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M2heHkOXN/17V4UghQYCaBwz1Q==">CgMxLjAyCWguMWZvYjl0ZTgAciExaFFabVlrMloyUHF0c3ZORy1GTkw4TTVxb1hFYWNoR1o=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2024-03-18T13:36:00Z</dcterms:created>
  <dc:creator>Калимуллин Алексей Ринатович</dc:creator>
</cp:coreProperties>
</file>